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EF" w:rsidRDefault="002A5F92">
      <w:pPr>
        <w:pStyle w:val="a4"/>
      </w:pPr>
      <w:r>
        <w:t>Кадровая</w:t>
      </w:r>
      <w:r>
        <w:rPr>
          <w:spacing w:val="-5"/>
        </w:rPr>
        <w:t xml:space="preserve"> </w:t>
      </w:r>
      <w:r>
        <w:t>обеспеченность</w:t>
      </w:r>
      <w:r>
        <w:rPr>
          <w:spacing w:val="-2"/>
        </w:rPr>
        <w:t xml:space="preserve"> </w:t>
      </w:r>
      <w:r>
        <w:t>ДОУ</w:t>
      </w:r>
    </w:p>
    <w:p w:rsidR="007518EF" w:rsidRDefault="007518EF">
      <w:pPr>
        <w:pStyle w:val="a3"/>
        <w:spacing w:before="10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069"/>
        <w:gridCol w:w="1200"/>
      </w:tblGrid>
      <w:tr w:rsidR="007518EF">
        <w:trPr>
          <w:trHeight w:val="645"/>
        </w:trPr>
        <w:tc>
          <w:tcPr>
            <w:tcW w:w="6205" w:type="dxa"/>
          </w:tcPr>
          <w:p w:rsidR="007518EF" w:rsidRDefault="002A5F92">
            <w:pPr>
              <w:pStyle w:val="TableParagraph"/>
              <w:spacing w:line="240" w:lineRule="auto"/>
              <w:ind w:left="164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Категория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работников</w:t>
            </w:r>
          </w:p>
        </w:tc>
        <w:tc>
          <w:tcPr>
            <w:tcW w:w="2269" w:type="dxa"/>
            <w:gridSpan w:val="2"/>
          </w:tcPr>
          <w:p w:rsidR="007518EF" w:rsidRDefault="002A5F92">
            <w:pPr>
              <w:pStyle w:val="TableParagraph"/>
              <w:spacing w:line="324" w:lineRule="exact"/>
              <w:ind w:right="634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Количество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(человек)</w:t>
            </w:r>
          </w:p>
        </w:tc>
      </w:tr>
      <w:tr w:rsidR="007518EF">
        <w:trPr>
          <w:trHeight w:val="639"/>
        </w:trPr>
        <w:tc>
          <w:tcPr>
            <w:tcW w:w="6205" w:type="dxa"/>
          </w:tcPr>
          <w:p w:rsidR="007518EF" w:rsidRDefault="007518E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069" w:type="dxa"/>
          </w:tcPr>
          <w:p w:rsidR="007518EF" w:rsidRDefault="002A5F92">
            <w:pPr>
              <w:pStyle w:val="TableParagraph"/>
              <w:spacing w:line="319" w:lineRule="exact"/>
              <w:ind w:left="2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2020-</w:t>
            </w:r>
          </w:p>
          <w:p w:rsidR="007518EF" w:rsidRDefault="002A5F92">
            <w:pPr>
              <w:pStyle w:val="TableParagraph"/>
              <w:ind w:left="25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2021</w:t>
            </w:r>
          </w:p>
        </w:tc>
        <w:tc>
          <w:tcPr>
            <w:tcW w:w="1200" w:type="dxa"/>
          </w:tcPr>
          <w:p w:rsidR="007518EF" w:rsidRDefault="002A5F92">
            <w:pPr>
              <w:pStyle w:val="TableParagraph"/>
              <w:spacing w:line="319" w:lineRule="exact"/>
              <w:ind w:left="27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2021-</w:t>
            </w:r>
          </w:p>
          <w:p w:rsidR="007518EF" w:rsidRDefault="002A5F92">
            <w:pPr>
              <w:pStyle w:val="TableParagraph"/>
              <w:ind w:left="31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2022</w:t>
            </w:r>
          </w:p>
        </w:tc>
      </w:tr>
      <w:tr w:rsidR="007518EF">
        <w:trPr>
          <w:trHeight w:val="323"/>
        </w:trPr>
        <w:tc>
          <w:tcPr>
            <w:tcW w:w="6205" w:type="dxa"/>
          </w:tcPr>
          <w:p w:rsidR="007518EF" w:rsidRDefault="002A5F9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1069" w:type="dxa"/>
          </w:tcPr>
          <w:p w:rsidR="007518EF" w:rsidRDefault="002A5F92">
            <w:pPr>
              <w:pStyle w:val="TableParagraph"/>
              <w:spacing w:line="304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</w:p>
        </w:tc>
        <w:tc>
          <w:tcPr>
            <w:tcW w:w="1200" w:type="dxa"/>
          </w:tcPr>
          <w:p w:rsidR="007518EF" w:rsidRDefault="002A5F92">
            <w:pPr>
              <w:pStyle w:val="TableParagraph"/>
              <w:spacing w:line="304" w:lineRule="exact"/>
              <w:ind w:left="0" w:right="517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</w:p>
        </w:tc>
      </w:tr>
      <w:tr w:rsidR="007518EF">
        <w:trPr>
          <w:trHeight w:val="642"/>
        </w:trPr>
        <w:tc>
          <w:tcPr>
            <w:tcW w:w="6205" w:type="dxa"/>
          </w:tcPr>
          <w:p w:rsidR="007518EF" w:rsidRDefault="002A5F9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ДОУ (заведующая</w:t>
            </w:r>
          </w:p>
          <w:p w:rsidR="007518EF" w:rsidRDefault="002A5F9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хозяйством)</w:t>
            </w:r>
          </w:p>
        </w:tc>
        <w:tc>
          <w:tcPr>
            <w:tcW w:w="1069" w:type="dxa"/>
          </w:tcPr>
          <w:p w:rsidR="007518EF" w:rsidRDefault="002A5F92">
            <w:pPr>
              <w:pStyle w:val="TableParagraph"/>
              <w:spacing w:line="315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</w:p>
        </w:tc>
        <w:tc>
          <w:tcPr>
            <w:tcW w:w="1200" w:type="dxa"/>
          </w:tcPr>
          <w:p w:rsidR="007518EF" w:rsidRDefault="002A5F92">
            <w:pPr>
              <w:pStyle w:val="TableParagraph"/>
              <w:spacing w:line="315" w:lineRule="exact"/>
              <w:ind w:left="0" w:right="517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</w:p>
        </w:tc>
      </w:tr>
      <w:tr w:rsidR="007518EF">
        <w:trPr>
          <w:trHeight w:val="321"/>
        </w:trPr>
        <w:tc>
          <w:tcPr>
            <w:tcW w:w="6205" w:type="dxa"/>
          </w:tcPr>
          <w:p w:rsidR="007518EF" w:rsidRDefault="002A5F9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1069" w:type="dxa"/>
          </w:tcPr>
          <w:p w:rsidR="007518EF" w:rsidRDefault="002A5F92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00" w:type="dxa"/>
          </w:tcPr>
          <w:p w:rsidR="007518EF" w:rsidRDefault="002A5F92">
            <w:pPr>
              <w:pStyle w:val="TableParagraph"/>
              <w:ind w:left="0" w:right="51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518EF">
        <w:trPr>
          <w:trHeight w:val="323"/>
        </w:trPr>
        <w:tc>
          <w:tcPr>
            <w:tcW w:w="6205" w:type="dxa"/>
          </w:tcPr>
          <w:p w:rsidR="007518EF" w:rsidRDefault="002A5F9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Помощники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воспитателей</w:t>
            </w:r>
          </w:p>
        </w:tc>
        <w:tc>
          <w:tcPr>
            <w:tcW w:w="1069" w:type="dxa"/>
          </w:tcPr>
          <w:p w:rsidR="007518EF" w:rsidRDefault="002A5F92">
            <w:pPr>
              <w:pStyle w:val="TableParagraph"/>
              <w:spacing w:line="304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</w:p>
        </w:tc>
        <w:tc>
          <w:tcPr>
            <w:tcW w:w="1200" w:type="dxa"/>
          </w:tcPr>
          <w:p w:rsidR="007518EF" w:rsidRDefault="002A5F92" w:rsidP="002A5F92">
            <w:pPr>
              <w:pStyle w:val="TableParagraph"/>
              <w:spacing w:line="304" w:lineRule="exact"/>
              <w:ind w:left="0" w:right="517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</w:p>
        </w:tc>
      </w:tr>
      <w:tr w:rsidR="007518EF">
        <w:trPr>
          <w:trHeight w:val="321"/>
        </w:trPr>
        <w:tc>
          <w:tcPr>
            <w:tcW w:w="6205" w:type="dxa"/>
          </w:tcPr>
          <w:p w:rsidR="007518EF" w:rsidRDefault="002A5F9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Обслуживающий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персонал</w:t>
            </w:r>
          </w:p>
        </w:tc>
        <w:tc>
          <w:tcPr>
            <w:tcW w:w="1069" w:type="dxa"/>
          </w:tcPr>
          <w:p w:rsidR="007518EF" w:rsidRDefault="002A5F92">
            <w:pPr>
              <w:pStyle w:val="TableParagraph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</w:p>
        </w:tc>
        <w:tc>
          <w:tcPr>
            <w:tcW w:w="1200" w:type="dxa"/>
          </w:tcPr>
          <w:p w:rsidR="007518EF" w:rsidRDefault="002A5F92">
            <w:pPr>
              <w:pStyle w:val="TableParagraph"/>
              <w:ind w:left="0" w:right="517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</w:p>
        </w:tc>
      </w:tr>
    </w:tbl>
    <w:p w:rsidR="007518EF" w:rsidRDefault="007518EF">
      <w:pPr>
        <w:pStyle w:val="a3"/>
        <w:spacing w:before="4"/>
        <w:ind w:left="0"/>
        <w:jc w:val="left"/>
        <w:rPr>
          <w:b/>
          <w:sz w:val="27"/>
        </w:rPr>
      </w:pPr>
    </w:p>
    <w:p w:rsidR="007518EF" w:rsidRDefault="002A5F92">
      <w:pPr>
        <w:pStyle w:val="a3"/>
        <w:ind w:right="105" w:firstLine="707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штатному расписанию. Детский сад испытывает дефицит в инструкторе по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культуре, психологе</w:t>
      </w:r>
      <w:bookmarkStart w:id="0" w:name="_GoBack"/>
      <w:bookmarkEnd w:id="0"/>
      <w:r>
        <w:t>.</w:t>
      </w:r>
    </w:p>
    <w:p w:rsidR="007518EF" w:rsidRDefault="002A5F92">
      <w:pPr>
        <w:pStyle w:val="a3"/>
        <w:spacing w:before="2"/>
        <w:ind w:right="112" w:firstLine="347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 образ</w:t>
      </w:r>
      <w:r>
        <w:t>ования</w:t>
      </w:r>
      <w:r>
        <w:rPr>
          <w:spacing w:val="1"/>
        </w:rPr>
        <w:t xml:space="preserve"> </w:t>
      </w:r>
      <w:r>
        <w:t>в соответствии с ФГОС</w:t>
      </w:r>
      <w:r>
        <w:rPr>
          <w:spacing w:val="1"/>
        </w:rPr>
        <w:t xml:space="preserve"> </w:t>
      </w:r>
      <w:r>
        <w:t>и использует в работе ряд</w:t>
      </w:r>
      <w:r>
        <w:rPr>
          <w:spacing w:val="-67"/>
        </w:rPr>
        <w:t xml:space="preserve"> </w:t>
      </w:r>
      <w:r>
        <w:t>парциальных</w:t>
      </w:r>
      <w:r>
        <w:rPr>
          <w:spacing w:val="-4"/>
        </w:rPr>
        <w:t xml:space="preserve"> </w:t>
      </w:r>
      <w:r>
        <w:t>программ.</w:t>
      </w:r>
    </w:p>
    <w:p w:rsidR="007518EF" w:rsidRDefault="002A5F92">
      <w:pPr>
        <w:pStyle w:val="a3"/>
        <w:ind w:right="100" w:firstLine="707"/>
      </w:pPr>
      <w:r>
        <w:t>В</w:t>
      </w:r>
      <w:r>
        <w:rPr>
          <w:spacing w:val="22"/>
        </w:rPr>
        <w:t xml:space="preserve"> </w:t>
      </w:r>
      <w:r>
        <w:t>ДОУ</w:t>
      </w:r>
      <w:r>
        <w:rPr>
          <w:spacing w:val="19"/>
        </w:rPr>
        <w:t xml:space="preserve"> </w:t>
      </w:r>
      <w:r>
        <w:t>имеется</w:t>
      </w:r>
      <w:r>
        <w:rPr>
          <w:spacing w:val="20"/>
        </w:rPr>
        <w:t xml:space="preserve"> </w:t>
      </w:r>
      <w:r>
        <w:t>достаточное</w:t>
      </w:r>
      <w:r>
        <w:rPr>
          <w:spacing w:val="22"/>
        </w:rPr>
        <w:t xml:space="preserve"> </w:t>
      </w:r>
      <w:r>
        <w:t>количество</w:t>
      </w:r>
      <w:r>
        <w:rPr>
          <w:spacing w:val="23"/>
        </w:rPr>
        <w:t xml:space="preserve"> </w:t>
      </w:r>
      <w:r>
        <w:t>методических,</w:t>
      </w:r>
      <w:r>
        <w:rPr>
          <w:spacing w:val="19"/>
        </w:rPr>
        <w:t xml:space="preserve"> </w:t>
      </w:r>
      <w:r>
        <w:t>дидактических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нормальное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7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обновлением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пополнением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финансовых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ДОУ.</w:t>
      </w:r>
    </w:p>
    <w:sectPr w:rsidR="007518EF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518EF"/>
    <w:rsid w:val="002A5F92"/>
    <w:rsid w:val="0075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C22E"/>
  <w15:docId w15:val="{0623C7CD-8178-4CA1-94F1-99C30C6D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3010" w:right="259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2022-11-23T13:21:00Z</dcterms:created>
  <dcterms:modified xsi:type="dcterms:W3CDTF">2022-11-25T04:05:00Z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2022-11-23T00:00:00Z</vt:filetime>
  </property>
</Properties>
</file>